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6740" w14:textId="2FC0BFDD" w:rsidR="00887F3A" w:rsidRDefault="00DA3AD6">
      <w:pPr>
        <w:rPr>
          <w:rFonts w:cs="Arial"/>
          <w:color w:val="2D2D2D"/>
          <w:shd w:val="clear" w:color="auto" w:fill="FFFFFF"/>
        </w:rPr>
      </w:pPr>
      <w:r>
        <w:rPr>
          <w:rFonts w:cs="Arial"/>
          <w:color w:val="2D2D2D"/>
          <w:shd w:val="clear" w:color="auto" w:fill="FFFFFF"/>
        </w:rPr>
        <w:t xml:space="preserve">As a food bank, </w:t>
      </w:r>
      <w:r w:rsidR="003C0609">
        <w:rPr>
          <w:rFonts w:cs="Arial"/>
          <w:color w:val="2D2D2D"/>
          <w:shd w:val="clear" w:color="auto" w:fill="FFFFFF"/>
        </w:rPr>
        <w:t xml:space="preserve">Feeding America West Michigan gathers and distributes food to relieve hunger and increase food security in West Michigan and the Upper Peninsula. This work aims to foster a community in which all neighbors are nourished and empowered within an equitable food system. By becoming a food banker, you can help make this vision a reality! </w:t>
      </w:r>
    </w:p>
    <w:p w14:paraId="58D2BBED" w14:textId="0827F8CF" w:rsidR="003C0609" w:rsidRDefault="00A57F30" w:rsidP="00A57F30">
      <w:pPr>
        <w:rPr>
          <w:rFonts w:cs="Arial"/>
          <w:color w:val="2D2D2D"/>
          <w:shd w:val="clear" w:color="auto" w:fill="FFFFFF"/>
        </w:rPr>
      </w:pPr>
      <w:r w:rsidRPr="797948CF">
        <w:rPr>
          <w:rFonts w:cs="Arial"/>
          <w:b/>
          <w:bCs/>
          <w:color w:val="2D2D2D"/>
          <w:shd w:val="clear" w:color="auto" w:fill="FFFFFF"/>
        </w:rPr>
        <w:t>Job opening:</w:t>
      </w:r>
      <w:r>
        <w:rPr>
          <w:rFonts w:cs="Arial"/>
          <w:color w:val="2D2D2D"/>
          <w:shd w:val="clear" w:color="auto" w:fill="FFFFFF"/>
        </w:rPr>
        <w:t xml:space="preserve"> </w:t>
      </w:r>
      <w:r w:rsidR="6B766C63">
        <w:rPr>
          <w:rFonts w:cs="Arial"/>
          <w:color w:val="2D2D2D"/>
          <w:shd w:val="clear" w:color="auto" w:fill="FFFFFF"/>
        </w:rPr>
        <w:t>Order Fulfillment Assistant</w:t>
      </w:r>
    </w:p>
    <w:p w14:paraId="4927E7B2" w14:textId="288BF760" w:rsidR="00A57F30" w:rsidRPr="00A57F30" w:rsidRDefault="00A57F30" w:rsidP="00A57F30">
      <w:pPr>
        <w:tabs>
          <w:tab w:val="left" w:pos="2832"/>
        </w:tabs>
        <w:rPr>
          <w:rFonts w:cs="Arial"/>
          <w:color w:val="2D2D2D"/>
          <w:shd w:val="clear" w:color="auto" w:fill="FFFFFF"/>
        </w:rPr>
      </w:pPr>
      <w:r w:rsidRPr="797948CF">
        <w:rPr>
          <w:rFonts w:cs="Arial"/>
          <w:b/>
          <w:bCs/>
          <w:color w:val="2D2D2D"/>
          <w:shd w:val="clear" w:color="auto" w:fill="FFFFFF"/>
        </w:rPr>
        <w:t xml:space="preserve">Location: </w:t>
      </w:r>
      <w:r w:rsidR="716E4B26">
        <w:rPr>
          <w:rFonts w:cs="Arial"/>
          <w:color w:val="2D2D2D"/>
          <w:shd w:val="clear" w:color="auto" w:fill="FFFFFF"/>
        </w:rPr>
        <w:t>Grand Rapids</w:t>
      </w:r>
    </w:p>
    <w:p w14:paraId="38EE88F8" w14:textId="3A447C7F" w:rsidR="188347E7" w:rsidRDefault="188347E7" w:rsidP="797948CF">
      <w:pPr>
        <w:pStyle w:val="ListParagraph"/>
        <w:numPr>
          <w:ilvl w:val="0"/>
          <w:numId w:val="7"/>
        </w:numPr>
        <w:rPr>
          <w:rFonts w:ascii="Arial" w:eastAsia="Arial" w:hAnsi="Arial" w:cs="Arial"/>
          <w:color w:val="000000" w:themeColor="text1"/>
        </w:rPr>
      </w:pPr>
      <w:r w:rsidRPr="797948CF">
        <w:rPr>
          <w:rFonts w:ascii="Arial" w:eastAsia="Arial" w:hAnsi="Arial" w:cs="Arial"/>
          <w:b/>
          <w:bCs/>
          <w:color w:val="000000" w:themeColor="text1"/>
        </w:rPr>
        <w:t>Professional Requirements:</w:t>
      </w:r>
    </w:p>
    <w:p w14:paraId="7C9F2D8A" w14:textId="72783DA2" w:rsidR="188347E7" w:rsidRDefault="188347E7"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Good interpersonal relationship skills, including internal and external</w:t>
      </w:r>
    </w:p>
    <w:p w14:paraId="3141680E" w14:textId="706B5CFA" w:rsidR="188347E7" w:rsidRDefault="188347E7"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Strong attention to detail</w:t>
      </w:r>
    </w:p>
    <w:p w14:paraId="1AB56D8D" w14:textId="6B7656E8" w:rsidR="188347E7" w:rsidRDefault="188347E7"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Outgoing and confident personality</w:t>
      </w:r>
    </w:p>
    <w:p w14:paraId="258367B3" w14:textId="0CFB47E2" w:rsidR="188347E7" w:rsidRDefault="188347E7"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Some knowledge of warehouse operations</w:t>
      </w:r>
    </w:p>
    <w:p w14:paraId="69F6157C" w14:textId="20F72E28" w:rsidR="188347E7" w:rsidRDefault="188347E7"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Proficient computer skills – including full Microsoft Suite and Google programs</w:t>
      </w:r>
    </w:p>
    <w:p w14:paraId="674D302D" w14:textId="34C75F2A" w:rsidR="188347E7" w:rsidRDefault="188347E7"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Good organizational and math skills</w:t>
      </w:r>
    </w:p>
    <w:p w14:paraId="02C1B95F" w14:textId="604C0288" w:rsidR="188347E7" w:rsidRDefault="188347E7"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Commitment to the mission of the Organization</w:t>
      </w:r>
    </w:p>
    <w:p w14:paraId="3B8F480C" w14:textId="5AF67CBB" w:rsidR="188347E7" w:rsidRDefault="188347E7"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Valid driver’s license</w:t>
      </w:r>
    </w:p>
    <w:p w14:paraId="578669AF" w14:textId="3963BCB7" w:rsidR="188347E7" w:rsidRDefault="188347E7"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Ability to lift at least 50 pounds on an occasional basis</w:t>
      </w:r>
    </w:p>
    <w:p w14:paraId="61CE6710" w14:textId="7CA76A80" w:rsidR="797948CF" w:rsidRDefault="797948CF" w:rsidP="797948CF">
      <w:pPr>
        <w:pStyle w:val="ListParagraph"/>
        <w:rPr>
          <w:rFonts w:ascii="Arial" w:hAnsi="Arial" w:cs="Arial"/>
          <w:sz w:val="24"/>
          <w:szCs w:val="24"/>
        </w:rPr>
      </w:pPr>
    </w:p>
    <w:p w14:paraId="1CA30714" w14:textId="0F573205" w:rsidR="00DD26A3" w:rsidRDefault="0C491BD8" w:rsidP="797948CF">
      <w:pPr>
        <w:rPr>
          <w:rFonts w:cs="Arial"/>
          <w:b/>
          <w:bCs/>
          <w:color w:val="2D2D2D"/>
          <w:shd w:val="clear" w:color="auto" w:fill="FFFFFF"/>
        </w:rPr>
      </w:pPr>
      <w:r w:rsidRPr="797948CF">
        <w:rPr>
          <w:rFonts w:cs="Arial"/>
          <w:b/>
          <w:bCs/>
          <w:color w:val="2D2D2D"/>
        </w:rPr>
        <w:t>Responsibilities</w:t>
      </w:r>
    </w:p>
    <w:p w14:paraId="07718EBC" w14:textId="14D12ABF" w:rsidR="0C491BD8" w:rsidRDefault="0C491BD8"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Act as initial contact for Programs Department related to agency orders</w:t>
      </w:r>
    </w:p>
    <w:p w14:paraId="383F33A2" w14:textId="7D3C7383" w:rsidR="0C491BD8" w:rsidRDefault="0C491BD8"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Answer phone calls regarding issues with orders, ordering, pick-ups, and deliveries</w:t>
      </w:r>
    </w:p>
    <w:p w14:paraId="319B5CCE" w14:textId="6F06EB60" w:rsidR="0C491BD8" w:rsidRDefault="0C491BD8"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Assist in resolving issues related to orders</w:t>
      </w:r>
    </w:p>
    <w:p w14:paraId="10702E65" w14:textId="1FC6E3E1" w:rsidR="0C491BD8" w:rsidRDefault="0C491BD8"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Create, review, edit, and confirm agency orders</w:t>
      </w:r>
    </w:p>
    <w:p w14:paraId="63F433C7" w14:textId="6534650B" w:rsidR="0C491BD8" w:rsidRDefault="0C491BD8"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Process and maintain agency order records</w:t>
      </w:r>
    </w:p>
    <w:p w14:paraId="74E85B74" w14:textId="3290DD47" w:rsidR="0C491BD8" w:rsidRDefault="0C491BD8"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Handle confirmations of upcoming deliveries and distributions.</w:t>
      </w:r>
    </w:p>
    <w:p w14:paraId="0E1106F9" w14:textId="1FB9F0A4" w:rsidR="0C491BD8" w:rsidRDefault="0C491BD8"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 xml:space="preserve">Ensure databases are </w:t>
      </w:r>
      <w:proofErr w:type="gramStart"/>
      <w:r w:rsidRPr="797948CF">
        <w:rPr>
          <w:rFonts w:ascii="Arial" w:eastAsia="Arial" w:hAnsi="Arial" w:cs="Arial"/>
          <w:color w:val="000000" w:themeColor="text1"/>
        </w:rPr>
        <w:t>up-to-date</w:t>
      </w:r>
      <w:proofErr w:type="gramEnd"/>
      <w:r w:rsidRPr="797948CF">
        <w:rPr>
          <w:rFonts w:ascii="Arial" w:eastAsia="Arial" w:hAnsi="Arial" w:cs="Arial"/>
          <w:color w:val="000000" w:themeColor="text1"/>
        </w:rPr>
        <w:t>.</w:t>
      </w:r>
    </w:p>
    <w:p w14:paraId="2DC85B93" w14:textId="7E094F78" w:rsidR="0C491BD8" w:rsidRDefault="0C491BD8" w:rsidP="797948CF">
      <w:pPr>
        <w:pStyle w:val="ListParagraph"/>
        <w:numPr>
          <w:ilvl w:val="0"/>
          <w:numId w:val="7"/>
        </w:numPr>
        <w:rPr>
          <w:rFonts w:ascii="Arial" w:eastAsia="Arial" w:hAnsi="Arial" w:cs="Arial"/>
          <w:color w:val="000000" w:themeColor="text1"/>
        </w:rPr>
      </w:pPr>
      <w:r w:rsidRPr="797948CF">
        <w:rPr>
          <w:rFonts w:ascii="Arial" w:eastAsia="Arial" w:hAnsi="Arial" w:cs="Arial"/>
          <w:color w:val="000000" w:themeColor="text1"/>
        </w:rPr>
        <w:t>Organize and track add-on program items (i.e. recipe cards, signage, etc.).</w:t>
      </w:r>
    </w:p>
    <w:p w14:paraId="68AE9085" w14:textId="70D11C1A" w:rsidR="0C491BD8" w:rsidRDefault="0C491BD8" w:rsidP="797948CF">
      <w:pPr>
        <w:pStyle w:val="ListParagraph"/>
        <w:numPr>
          <w:ilvl w:val="0"/>
          <w:numId w:val="7"/>
        </w:numPr>
        <w:spacing w:after="200" w:line="276" w:lineRule="auto"/>
        <w:rPr>
          <w:rFonts w:ascii="Arial" w:eastAsia="Arial" w:hAnsi="Arial" w:cs="Arial"/>
          <w:color w:val="000000" w:themeColor="text1"/>
        </w:rPr>
      </w:pPr>
      <w:r w:rsidRPr="797948CF">
        <w:rPr>
          <w:rFonts w:ascii="Arial" w:eastAsia="Arial" w:hAnsi="Arial" w:cs="Arial"/>
          <w:b/>
          <w:bCs/>
          <w:color w:val="000000" w:themeColor="text1"/>
        </w:rPr>
        <w:t xml:space="preserve">This list is not </w:t>
      </w:r>
      <w:proofErr w:type="gramStart"/>
      <w:r w:rsidRPr="797948CF">
        <w:rPr>
          <w:rFonts w:ascii="Arial" w:eastAsia="Arial" w:hAnsi="Arial" w:cs="Arial"/>
          <w:b/>
          <w:bCs/>
          <w:color w:val="000000" w:themeColor="text1"/>
        </w:rPr>
        <w:t>all-inclusive</w:t>
      </w:r>
      <w:proofErr w:type="gramEnd"/>
      <w:r w:rsidRPr="797948CF">
        <w:rPr>
          <w:rFonts w:ascii="Arial" w:eastAsia="Arial" w:hAnsi="Arial" w:cs="Arial"/>
          <w:b/>
          <w:bCs/>
          <w:color w:val="000000" w:themeColor="text1"/>
        </w:rPr>
        <w:t xml:space="preserve"> and other duties may be assigned</w:t>
      </w:r>
    </w:p>
    <w:p w14:paraId="413687E7" w14:textId="1FF0E31A" w:rsidR="797948CF" w:rsidRDefault="797948CF" w:rsidP="797948CF">
      <w:pPr>
        <w:numPr>
          <w:ilvl w:val="0"/>
          <w:numId w:val="3"/>
        </w:numPr>
        <w:spacing w:after="0" w:line="240" w:lineRule="auto"/>
        <w:rPr>
          <w:rFonts w:eastAsia="Calibri" w:cs="Arial"/>
        </w:rPr>
      </w:pPr>
    </w:p>
    <w:p w14:paraId="468051B1" w14:textId="0631DE31" w:rsidR="00DA3AD6" w:rsidRPr="008A3DF3" w:rsidRDefault="003C0609" w:rsidP="008A3DF3">
      <w:pPr>
        <w:spacing w:after="0" w:line="240" w:lineRule="auto"/>
        <w:rPr>
          <w:rFonts w:eastAsia="Calibri" w:cs="Arial"/>
          <w:szCs w:val="24"/>
        </w:rPr>
      </w:pPr>
      <w:r w:rsidRPr="008A3DF3">
        <w:rPr>
          <w:rFonts w:cs="Arial"/>
          <w:b/>
          <w:bCs/>
          <w:color w:val="2D2D2D"/>
          <w:shd w:val="clear" w:color="auto" w:fill="FFFFFF"/>
        </w:rPr>
        <w:t>Job Type:</w:t>
      </w:r>
      <w:r w:rsidRPr="008A3DF3">
        <w:rPr>
          <w:rFonts w:cs="Arial"/>
          <w:color w:val="2D2D2D"/>
          <w:shd w:val="clear" w:color="auto" w:fill="FFFFFF"/>
        </w:rPr>
        <w:t xml:space="preserve"> </w:t>
      </w:r>
      <w:r w:rsidR="008C1946" w:rsidRPr="008A3DF3">
        <w:rPr>
          <w:rFonts w:cs="Arial"/>
          <w:color w:val="2D2D2D"/>
          <w:shd w:val="clear" w:color="auto" w:fill="FFFFFF"/>
        </w:rPr>
        <w:t>Full-Time</w:t>
      </w:r>
    </w:p>
    <w:p w14:paraId="43CACF8A" w14:textId="2B6887C7" w:rsidR="003C0609" w:rsidRPr="003C0609" w:rsidRDefault="00DA3AD6" w:rsidP="003C0609">
      <w:pPr>
        <w:rPr>
          <w:rFonts w:cs="Arial"/>
          <w:color w:val="2D2D2D"/>
          <w:shd w:val="clear" w:color="auto" w:fill="FFFFFF"/>
        </w:rPr>
      </w:pPr>
      <w:r w:rsidRPr="00DA3AD6">
        <w:rPr>
          <w:rFonts w:cs="Arial"/>
          <w:b/>
          <w:color w:val="2D2D2D"/>
          <w:shd w:val="clear" w:color="auto" w:fill="FFFFFF"/>
        </w:rPr>
        <w:t>Schedule:</w:t>
      </w:r>
      <w:r>
        <w:rPr>
          <w:rFonts w:cs="Arial"/>
          <w:color w:val="2D2D2D"/>
          <w:shd w:val="clear" w:color="auto" w:fill="FFFFFF"/>
        </w:rPr>
        <w:t xml:space="preserve"> </w:t>
      </w:r>
      <w:r w:rsidR="008C1946">
        <w:rPr>
          <w:rFonts w:cs="Arial"/>
          <w:color w:val="2D2D2D"/>
          <w:shd w:val="clear" w:color="auto" w:fill="FFFFFF"/>
        </w:rPr>
        <w:t>Monday through Friday; 8:00am-4:00pm</w:t>
      </w:r>
    </w:p>
    <w:p w14:paraId="5688AB9C" w14:textId="29198AB9" w:rsidR="003C0609" w:rsidRPr="003C0609" w:rsidRDefault="003C0609" w:rsidP="003C0609">
      <w:pPr>
        <w:rPr>
          <w:rFonts w:cs="Arial"/>
          <w:color w:val="2D2D2D"/>
          <w:shd w:val="clear" w:color="auto" w:fill="FFFFFF"/>
        </w:rPr>
      </w:pPr>
      <w:r w:rsidRPr="003C0609">
        <w:rPr>
          <w:rFonts w:cs="Arial"/>
          <w:b/>
          <w:bCs/>
          <w:color w:val="2D2D2D"/>
          <w:shd w:val="clear" w:color="auto" w:fill="FFFFFF"/>
        </w:rPr>
        <w:t xml:space="preserve">Pay: </w:t>
      </w:r>
      <w:r w:rsidR="008C1946">
        <w:rPr>
          <w:rFonts w:cs="Arial"/>
          <w:color w:val="2D2D2D"/>
          <w:shd w:val="clear" w:color="auto" w:fill="FFFFFF"/>
        </w:rPr>
        <w:t>$</w:t>
      </w:r>
      <w:r w:rsidR="00875703">
        <w:rPr>
          <w:rFonts w:cs="Arial"/>
          <w:color w:val="2D2D2D"/>
          <w:shd w:val="clear" w:color="auto" w:fill="FFFFFF"/>
        </w:rPr>
        <w:t>17.00</w:t>
      </w:r>
      <w:r w:rsidR="5AA20DE1">
        <w:rPr>
          <w:rFonts w:cs="Arial"/>
          <w:color w:val="2D2D2D"/>
          <w:shd w:val="clear" w:color="auto" w:fill="FFFFFF"/>
        </w:rPr>
        <w:t xml:space="preserve"> </w:t>
      </w:r>
      <w:r w:rsidR="00DD26A3">
        <w:rPr>
          <w:rFonts w:cs="Arial"/>
          <w:color w:val="2D2D2D"/>
          <w:shd w:val="clear" w:color="auto" w:fill="FFFFFF"/>
        </w:rPr>
        <w:t xml:space="preserve"> Hourly, co</w:t>
      </w:r>
      <w:r w:rsidR="003D115F">
        <w:rPr>
          <w:rFonts w:cs="Arial"/>
          <w:color w:val="2D2D2D"/>
          <w:shd w:val="clear" w:color="auto" w:fill="FFFFFF"/>
        </w:rPr>
        <w:t>ntingent</w:t>
      </w:r>
      <w:r w:rsidR="00DD26A3">
        <w:rPr>
          <w:rFonts w:cs="Arial"/>
          <w:color w:val="2D2D2D"/>
          <w:shd w:val="clear" w:color="auto" w:fill="FFFFFF"/>
        </w:rPr>
        <w:t xml:space="preserve"> with experience </w:t>
      </w:r>
    </w:p>
    <w:p w14:paraId="6B44809C" w14:textId="77777777" w:rsidR="00A57F30" w:rsidRDefault="00A57F30" w:rsidP="00A57F30">
      <w:pPr>
        <w:rPr>
          <w:rFonts w:cs="Arial"/>
          <w:color w:val="2D2D2D"/>
          <w:shd w:val="clear" w:color="auto" w:fill="FFFFFF"/>
        </w:rPr>
      </w:pPr>
      <w:r w:rsidRPr="00A57F30">
        <w:rPr>
          <w:rFonts w:cs="Arial"/>
          <w:b/>
          <w:color w:val="2D2D2D"/>
          <w:shd w:val="clear" w:color="auto" w:fill="FFFFFF"/>
        </w:rPr>
        <w:t>Benefits:</w:t>
      </w:r>
      <w:r>
        <w:rPr>
          <w:rFonts w:cs="Arial"/>
          <w:color w:val="2D2D2D"/>
          <w:shd w:val="clear" w:color="auto" w:fill="FFFFFF"/>
        </w:rPr>
        <w:t xml:space="preserve"> </w:t>
      </w:r>
    </w:p>
    <w:p w14:paraId="3E06C8F9" w14:textId="77777777" w:rsidR="00A57F30" w:rsidRPr="003C0609" w:rsidRDefault="00A57F30" w:rsidP="00A57F30">
      <w:pPr>
        <w:numPr>
          <w:ilvl w:val="0"/>
          <w:numId w:val="2"/>
        </w:numPr>
        <w:rPr>
          <w:rFonts w:cs="Arial"/>
          <w:color w:val="2D2D2D"/>
          <w:shd w:val="clear" w:color="auto" w:fill="FFFFFF"/>
        </w:rPr>
      </w:pPr>
      <w:r w:rsidRPr="003C0609">
        <w:rPr>
          <w:rFonts w:cs="Arial"/>
          <w:color w:val="2D2D2D"/>
          <w:shd w:val="clear" w:color="auto" w:fill="FFFFFF"/>
        </w:rPr>
        <w:t>403b matching</w:t>
      </w:r>
    </w:p>
    <w:p w14:paraId="2558CC4E" w14:textId="77777777" w:rsidR="00A57F30" w:rsidRPr="003C0609" w:rsidRDefault="00A57F30" w:rsidP="00A57F30">
      <w:pPr>
        <w:numPr>
          <w:ilvl w:val="0"/>
          <w:numId w:val="2"/>
        </w:numPr>
        <w:rPr>
          <w:rFonts w:cs="Arial"/>
          <w:color w:val="2D2D2D"/>
          <w:shd w:val="clear" w:color="auto" w:fill="FFFFFF"/>
        </w:rPr>
      </w:pPr>
      <w:r w:rsidRPr="003C0609">
        <w:rPr>
          <w:rFonts w:cs="Arial"/>
          <w:color w:val="2D2D2D"/>
          <w:shd w:val="clear" w:color="auto" w:fill="FFFFFF"/>
        </w:rPr>
        <w:t>Company-provided life insurance and short/long term disability</w:t>
      </w:r>
    </w:p>
    <w:p w14:paraId="5AA289A0" w14:textId="77777777" w:rsidR="00A57F30" w:rsidRPr="003C0609" w:rsidRDefault="00A57F30" w:rsidP="00A57F30">
      <w:pPr>
        <w:numPr>
          <w:ilvl w:val="0"/>
          <w:numId w:val="2"/>
        </w:numPr>
        <w:rPr>
          <w:rFonts w:cs="Arial"/>
          <w:color w:val="2D2D2D"/>
          <w:shd w:val="clear" w:color="auto" w:fill="FFFFFF"/>
        </w:rPr>
      </w:pPr>
      <w:r w:rsidRPr="003C0609">
        <w:rPr>
          <w:rFonts w:cs="Arial"/>
          <w:color w:val="2D2D2D"/>
          <w:shd w:val="clear" w:color="auto" w:fill="FFFFFF"/>
        </w:rPr>
        <w:t xml:space="preserve">Paid vacation and holidays </w:t>
      </w:r>
    </w:p>
    <w:p w14:paraId="2886AF4B" w14:textId="77777777" w:rsidR="00A57F30" w:rsidRDefault="00A57F30" w:rsidP="00A57F30">
      <w:pPr>
        <w:numPr>
          <w:ilvl w:val="0"/>
          <w:numId w:val="2"/>
        </w:numPr>
        <w:rPr>
          <w:rFonts w:cs="Arial"/>
          <w:color w:val="2D2D2D"/>
          <w:shd w:val="clear" w:color="auto" w:fill="FFFFFF"/>
        </w:rPr>
      </w:pPr>
      <w:r w:rsidRPr="003C0609">
        <w:rPr>
          <w:rFonts w:cs="Arial"/>
          <w:color w:val="2D2D2D"/>
          <w:shd w:val="clear" w:color="auto" w:fill="FFFFFF"/>
        </w:rPr>
        <w:t>Access to affordable family health and/or dental insurance plan</w:t>
      </w:r>
    </w:p>
    <w:p w14:paraId="5A6316E4" w14:textId="7A74FD2A" w:rsidR="004077B9" w:rsidRPr="003C0609" w:rsidRDefault="004077B9" w:rsidP="00A57F30">
      <w:pPr>
        <w:numPr>
          <w:ilvl w:val="0"/>
          <w:numId w:val="2"/>
        </w:numPr>
        <w:rPr>
          <w:rFonts w:cs="Arial"/>
          <w:color w:val="2D2D2D"/>
          <w:shd w:val="clear" w:color="auto" w:fill="FFFFFF"/>
        </w:rPr>
      </w:pPr>
      <w:r>
        <w:rPr>
          <w:rFonts w:cs="Arial"/>
          <w:color w:val="2D2D2D"/>
          <w:shd w:val="clear" w:color="auto" w:fill="FFFFFF"/>
        </w:rPr>
        <w:t>Gym membership reimbursement (up to $20/month)</w:t>
      </w:r>
    </w:p>
    <w:p w14:paraId="542C6EA4" w14:textId="5A94A11A" w:rsidR="003C0609" w:rsidRDefault="00A57F30" w:rsidP="003C0609">
      <w:pPr>
        <w:rPr>
          <w:rFonts w:cs="Arial"/>
          <w:color w:val="2D2D2D"/>
          <w:shd w:val="clear" w:color="auto" w:fill="FFFFFF"/>
        </w:rPr>
      </w:pPr>
      <w:r w:rsidRPr="004077B9">
        <w:rPr>
          <w:rFonts w:cs="Arial"/>
          <w:b/>
          <w:color w:val="2D2D2D"/>
          <w:shd w:val="clear" w:color="auto" w:fill="FFFFFF"/>
        </w:rPr>
        <w:lastRenderedPageBreak/>
        <w:t>How to apply:</w:t>
      </w:r>
      <w:r>
        <w:rPr>
          <w:rFonts w:cs="Arial"/>
          <w:color w:val="2D2D2D"/>
          <w:shd w:val="clear" w:color="auto" w:fill="FFFFFF"/>
        </w:rPr>
        <w:t xml:space="preserve"> </w:t>
      </w:r>
      <w:r w:rsidR="003C0609" w:rsidRPr="003C0609">
        <w:rPr>
          <w:rFonts w:cs="Arial"/>
          <w:color w:val="2D2D2D"/>
          <w:shd w:val="clear" w:color="auto" w:fill="FFFFFF"/>
        </w:rPr>
        <w:t>Apply online by emailing your resume</w:t>
      </w:r>
      <w:r w:rsidR="008C1946">
        <w:rPr>
          <w:rFonts w:cs="Arial"/>
          <w:color w:val="2D2D2D"/>
          <w:shd w:val="clear" w:color="auto" w:fill="FFFFFF"/>
        </w:rPr>
        <w:t xml:space="preserve"> and cover letter</w:t>
      </w:r>
      <w:r w:rsidR="003C0609" w:rsidRPr="003C0609">
        <w:rPr>
          <w:rFonts w:cs="Arial"/>
          <w:color w:val="2D2D2D"/>
          <w:shd w:val="clear" w:color="auto" w:fill="FFFFFF"/>
        </w:rPr>
        <w:t xml:space="preserve"> to </w:t>
      </w:r>
      <w:hyperlink r:id="rId5" w:history="1">
        <w:r w:rsidR="008C1946" w:rsidRPr="002E2263">
          <w:rPr>
            <w:rStyle w:val="Hyperlink"/>
            <w:rFonts w:cs="Arial"/>
            <w:shd w:val="clear" w:color="auto" w:fill="FFFFFF"/>
          </w:rPr>
          <w:t>ShayK@FeedWM.org</w:t>
        </w:r>
      </w:hyperlink>
      <w:r w:rsidR="008C1946">
        <w:rPr>
          <w:rFonts w:cs="Arial"/>
          <w:color w:val="2D2D2D"/>
          <w:shd w:val="clear" w:color="auto" w:fill="FFFFFF"/>
        </w:rPr>
        <w:t xml:space="preserve"> or apply in person at 864 West River Center Drive, Comstock Park, MI 49321</w:t>
      </w:r>
      <w:r w:rsidR="003C0609">
        <w:rPr>
          <w:rFonts w:cs="Arial"/>
          <w:color w:val="2D2D2D"/>
          <w:shd w:val="clear" w:color="auto" w:fill="FFFFFF"/>
        </w:rPr>
        <w:t xml:space="preserve"> between 8:30 a.m. and 3:30 p.m.</w:t>
      </w:r>
    </w:p>
    <w:p w14:paraId="7C0A30E5" w14:textId="5AE1DCE2" w:rsidR="003C0609" w:rsidRPr="003C0609" w:rsidRDefault="00887B3D" w:rsidP="003C0609">
      <w:pPr>
        <w:rPr>
          <w:rFonts w:cs="Arial"/>
          <w:color w:val="2D2D2D"/>
          <w:shd w:val="clear" w:color="auto" w:fill="FFFFFF"/>
        </w:rPr>
      </w:pPr>
      <w:r w:rsidRPr="00887B3D">
        <w:rPr>
          <w:rFonts w:cs="Arial"/>
          <w:i/>
          <w:color w:val="2D2D2D"/>
          <w:sz w:val="20"/>
          <w:shd w:val="clear" w:color="auto" w:fill="FFFFFF"/>
        </w:rPr>
        <w:t xml:space="preserve">It is the policy of Feeding America West Michigan to provide equal employment opportunities to all people without regard to race, color, religion, national origin, age, sex, disability, protected genetic information, sexual orientation or any other legally protected category and to promote the full realization of that policy.  </w:t>
      </w:r>
      <w:r>
        <w:rPr>
          <w:rFonts w:cs="Arial"/>
          <w:i/>
          <w:color w:val="2D2D2D"/>
          <w:sz w:val="20"/>
          <w:shd w:val="clear" w:color="auto" w:fill="FFFFFF"/>
        </w:rPr>
        <w:t>The food bank</w:t>
      </w:r>
      <w:r w:rsidRPr="00887B3D">
        <w:rPr>
          <w:rFonts w:cs="Arial"/>
          <w:i/>
          <w:color w:val="2D2D2D"/>
          <w:sz w:val="20"/>
          <w:shd w:val="clear" w:color="auto" w:fill="FFFFFF"/>
        </w:rPr>
        <w:t xml:space="preserve"> will assure equal employment opportunities in all personnel actions and procedures including, but not limited to recruitment, hiring, training, transfer, promotion, compensation and benefits.</w:t>
      </w:r>
    </w:p>
    <w:p w14:paraId="2E02AC57" w14:textId="77777777" w:rsidR="003C0609" w:rsidRPr="003C0609" w:rsidRDefault="003C0609">
      <w:pPr>
        <w:rPr>
          <w:rFonts w:cs="Arial"/>
          <w:color w:val="2D2D2D"/>
          <w:shd w:val="clear" w:color="auto" w:fill="FFFFFF"/>
        </w:rPr>
      </w:pPr>
    </w:p>
    <w:sectPr w:rsidR="003C0609" w:rsidRPr="003C0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9EF"/>
    <w:multiLevelType w:val="hybridMultilevel"/>
    <w:tmpl w:val="F768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945C8"/>
    <w:multiLevelType w:val="hybridMultilevel"/>
    <w:tmpl w:val="AABC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80186"/>
    <w:multiLevelType w:val="hybridMultilevel"/>
    <w:tmpl w:val="18420DEC"/>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50EFC"/>
    <w:multiLevelType w:val="hybridMultilevel"/>
    <w:tmpl w:val="C50C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D34DB"/>
    <w:multiLevelType w:val="hybridMultilevel"/>
    <w:tmpl w:val="0586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73F51"/>
    <w:multiLevelType w:val="hybridMultilevel"/>
    <w:tmpl w:val="826E211A"/>
    <w:lvl w:ilvl="0" w:tplc="42AA0A62">
      <w:start w:val="1"/>
      <w:numFmt w:val="bullet"/>
      <w:lvlText w:val=""/>
      <w:lvlJc w:val="left"/>
      <w:pPr>
        <w:ind w:left="720" w:hanging="360"/>
      </w:pPr>
      <w:rPr>
        <w:rFonts w:ascii="Symbol" w:hAnsi="Symbol" w:hint="default"/>
      </w:rPr>
    </w:lvl>
    <w:lvl w:ilvl="1" w:tplc="8F6EE97A">
      <w:start w:val="1"/>
      <w:numFmt w:val="bullet"/>
      <w:lvlText w:val="o"/>
      <w:lvlJc w:val="left"/>
      <w:pPr>
        <w:ind w:left="1440" w:hanging="360"/>
      </w:pPr>
      <w:rPr>
        <w:rFonts w:ascii="Courier New" w:hAnsi="Courier New" w:hint="default"/>
      </w:rPr>
    </w:lvl>
    <w:lvl w:ilvl="2" w:tplc="8842B620">
      <w:start w:val="1"/>
      <w:numFmt w:val="bullet"/>
      <w:lvlText w:val=""/>
      <w:lvlJc w:val="left"/>
      <w:pPr>
        <w:ind w:left="2160" w:hanging="360"/>
      </w:pPr>
      <w:rPr>
        <w:rFonts w:ascii="Wingdings" w:hAnsi="Wingdings" w:hint="default"/>
      </w:rPr>
    </w:lvl>
    <w:lvl w:ilvl="3" w:tplc="6E089A1E">
      <w:start w:val="1"/>
      <w:numFmt w:val="bullet"/>
      <w:lvlText w:val=""/>
      <w:lvlJc w:val="left"/>
      <w:pPr>
        <w:ind w:left="2880" w:hanging="360"/>
      </w:pPr>
      <w:rPr>
        <w:rFonts w:ascii="Symbol" w:hAnsi="Symbol" w:hint="default"/>
      </w:rPr>
    </w:lvl>
    <w:lvl w:ilvl="4" w:tplc="E1122636">
      <w:start w:val="1"/>
      <w:numFmt w:val="bullet"/>
      <w:lvlText w:val="o"/>
      <w:lvlJc w:val="left"/>
      <w:pPr>
        <w:ind w:left="3600" w:hanging="360"/>
      </w:pPr>
      <w:rPr>
        <w:rFonts w:ascii="Courier New" w:hAnsi="Courier New" w:hint="default"/>
      </w:rPr>
    </w:lvl>
    <w:lvl w:ilvl="5" w:tplc="309E751A">
      <w:start w:val="1"/>
      <w:numFmt w:val="bullet"/>
      <w:lvlText w:val=""/>
      <w:lvlJc w:val="left"/>
      <w:pPr>
        <w:ind w:left="4320" w:hanging="360"/>
      </w:pPr>
      <w:rPr>
        <w:rFonts w:ascii="Wingdings" w:hAnsi="Wingdings" w:hint="default"/>
      </w:rPr>
    </w:lvl>
    <w:lvl w:ilvl="6" w:tplc="01C43B90">
      <w:start w:val="1"/>
      <w:numFmt w:val="bullet"/>
      <w:lvlText w:val=""/>
      <w:lvlJc w:val="left"/>
      <w:pPr>
        <w:ind w:left="5040" w:hanging="360"/>
      </w:pPr>
      <w:rPr>
        <w:rFonts w:ascii="Symbol" w:hAnsi="Symbol" w:hint="default"/>
      </w:rPr>
    </w:lvl>
    <w:lvl w:ilvl="7" w:tplc="96F815D4">
      <w:start w:val="1"/>
      <w:numFmt w:val="bullet"/>
      <w:lvlText w:val="o"/>
      <w:lvlJc w:val="left"/>
      <w:pPr>
        <w:ind w:left="5760" w:hanging="360"/>
      </w:pPr>
      <w:rPr>
        <w:rFonts w:ascii="Courier New" w:hAnsi="Courier New" w:hint="default"/>
      </w:rPr>
    </w:lvl>
    <w:lvl w:ilvl="8" w:tplc="CB16C20A">
      <w:start w:val="1"/>
      <w:numFmt w:val="bullet"/>
      <w:lvlText w:val=""/>
      <w:lvlJc w:val="left"/>
      <w:pPr>
        <w:ind w:left="6480" w:hanging="360"/>
      </w:pPr>
      <w:rPr>
        <w:rFonts w:ascii="Wingdings" w:hAnsi="Wingdings" w:hint="default"/>
      </w:rPr>
    </w:lvl>
  </w:abstractNum>
  <w:abstractNum w:abstractNumId="6" w15:restartNumberingAfterBreak="0">
    <w:nsid w:val="71C860C4"/>
    <w:multiLevelType w:val="multilevel"/>
    <w:tmpl w:val="2088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874887">
    <w:abstractNumId w:val="5"/>
  </w:num>
  <w:num w:numId="2" w16cid:durableId="1169171911">
    <w:abstractNumId w:val="6"/>
  </w:num>
  <w:num w:numId="3" w16cid:durableId="2116245315">
    <w:abstractNumId w:val="2"/>
  </w:num>
  <w:num w:numId="4" w16cid:durableId="840436548">
    <w:abstractNumId w:val="4"/>
  </w:num>
  <w:num w:numId="5" w16cid:durableId="1192257046">
    <w:abstractNumId w:val="0"/>
  </w:num>
  <w:num w:numId="6" w16cid:durableId="888690615">
    <w:abstractNumId w:val="1"/>
  </w:num>
  <w:num w:numId="7" w16cid:durableId="400251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09"/>
    <w:rsid w:val="003C0609"/>
    <w:rsid w:val="003D115F"/>
    <w:rsid w:val="004077B9"/>
    <w:rsid w:val="00442AE5"/>
    <w:rsid w:val="005844E6"/>
    <w:rsid w:val="005C66FB"/>
    <w:rsid w:val="00707B0F"/>
    <w:rsid w:val="00875703"/>
    <w:rsid w:val="00887B3D"/>
    <w:rsid w:val="00887F3A"/>
    <w:rsid w:val="008A3DF3"/>
    <w:rsid w:val="008C1946"/>
    <w:rsid w:val="00A57F30"/>
    <w:rsid w:val="00B50768"/>
    <w:rsid w:val="00D43EE8"/>
    <w:rsid w:val="00DA3AD6"/>
    <w:rsid w:val="00DD26A3"/>
    <w:rsid w:val="00EA75A7"/>
    <w:rsid w:val="0C491BD8"/>
    <w:rsid w:val="14C17D95"/>
    <w:rsid w:val="188347E7"/>
    <w:rsid w:val="5AA20DE1"/>
    <w:rsid w:val="6B766C63"/>
    <w:rsid w:val="716E4B26"/>
    <w:rsid w:val="7979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08BB9"/>
  <w15:chartTrackingRefBased/>
  <w15:docId w15:val="{83876296-8541-4E40-9AD9-F9D66A80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0609"/>
    <w:rPr>
      <w:sz w:val="16"/>
      <w:szCs w:val="16"/>
    </w:rPr>
  </w:style>
  <w:style w:type="paragraph" w:styleId="CommentText">
    <w:name w:val="annotation text"/>
    <w:basedOn w:val="Normal"/>
    <w:link w:val="CommentTextChar"/>
    <w:uiPriority w:val="99"/>
    <w:semiHidden/>
    <w:unhideWhenUsed/>
    <w:rsid w:val="003C0609"/>
    <w:pPr>
      <w:spacing w:line="240" w:lineRule="auto"/>
    </w:pPr>
    <w:rPr>
      <w:sz w:val="20"/>
      <w:szCs w:val="20"/>
    </w:rPr>
  </w:style>
  <w:style w:type="character" w:customStyle="1" w:styleId="CommentTextChar">
    <w:name w:val="Comment Text Char"/>
    <w:basedOn w:val="DefaultParagraphFont"/>
    <w:link w:val="CommentText"/>
    <w:uiPriority w:val="99"/>
    <w:semiHidden/>
    <w:rsid w:val="003C0609"/>
    <w:rPr>
      <w:sz w:val="20"/>
      <w:szCs w:val="20"/>
    </w:rPr>
  </w:style>
  <w:style w:type="paragraph" w:styleId="CommentSubject">
    <w:name w:val="annotation subject"/>
    <w:basedOn w:val="CommentText"/>
    <w:next w:val="CommentText"/>
    <w:link w:val="CommentSubjectChar"/>
    <w:uiPriority w:val="99"/>
    <w:semiHidden/>
    <w:unhideWhenUsed/>
    <w:rsid w:val="003C0609"/>
    <w:rPr>
      <w:b/>
      <w:bCs/>
    </w:rPr>
  </w:style>
  <w:style w:type="character" w:customStyle="1" w:styleId="CommentSubjectChar">
    <w:name w:val="Comment Subject Char"/>
    <w:basedOn w:val="CommentTextChar"/>
    <w:link w:val="CommentSubject"/>
    <w:uiPriority w:val="99"/>
    <w:semiHidden/>
    <w:rsid w:val="003C0609"/>
    <w:rPr>
      <w:b/>
      <w:bCs/>
      <w:sz w:val="20"/>
      <w:szCs w:val="20"/>
    </w:rPr>
  </w:style>
  <w:style w:type="paragraph" w:styleId="BalloonText">
    <w:name w:val="Balloon Text"/>
    <w:basedOn w:val="Normal"/>
    <w:link w:val="BalloonTextChar"/>
    <w:uiPriority w:val="99"/>
    <w:semiHidden/>
    <w:unhideWhenUsed/>
    <w:rsid w:val="003C0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609"/>
    <w:rPr>
      <w:rFonts w:ascii="Segoe UI" w:hAnsi="Segoe UI" w:cs="Segoe UI"/>
      <w:sz w:val="18"/>
      <w:szCs w:val="18"/>
    </w:rPr>
  </w:style>
  <w:style w:type="character" w:styleId="Hyperlink">
    <w:name w:val="Hyperlink"/>
    <w:basedOn w:val="DefaultParagraphFont"/>
    <w:uiPriority w:val="99"/>
    <w:unhideWhenUsed/>
    <w:rsid w:val="003C0609"/>
    <w:rPr>
      <w:color w:val="0563C1" w:themeColor="hyperlink"/>
      <w:u w:val="single"/>
    </w:rPr>
  </w:style>
  <w:style w:type="paragraph" w:styleId="ListParagraph">
    <w:name w:val="List Paragraph"/>
    <w:basedOn w:val="Normal"/>
    <w:uiPriority w:val="34"/>
    <w:qFormat/>
    <w:rsid w:val="008C1946"/>
    <w:pPr>
      <w:spacing w:after="0" w:line="240" w:lineRule="auto"/>
      <w:ind w:left="720" w:hanging="36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9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yK@FeedW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2161</Characters>
  <Application>Microsoft Office Word</Application>
  <DocSecurity>0</DocSecurity>
  <Lines>46</Lines>
  <Paragraphs>39</Paragraphs>
  <ScaleCrop>false</ScaleCrop>
  <Company>Feeding America West Michigan</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Kooi</dc:creator>
  <cp:keywords/>
  <dc:description/>
  <cp:lastModifiedBy>Brenda Ward</cp:lastModifiedBy>
  <cp:revision>2</cp:revision>
  <dcterms:created xsi:type="dcterms:W3CDTF">2024-12-10T15:03:00Z</dcterms:created>
  <dcterms:modified xsi:type="dcterms:W3CDTF">2024-12-10T15:03:00Z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a33896a65de840b31070851c8b112a08352dcf3fd4915d565fc312fc2b38f202</vt:lpwstr>
  </property>
</Properties>
</file>